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2D1701" w:rsidRDefault="003662A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D1701" w:rsidRDefault="002D170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D1701" w:rsidRDefault="002D170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D1701" w:rsidRDefault="002D1701"/>
    <w:p w14:paraId="00000005" w14:textId="77777777" w:rsidR="002D1701" w:rsidRDefault="002D1701"/>
    <w:p w14:paraId="00000006" w14:textId="77777777" w:rsidR="002D1701" w:rsidRDefault="003662A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D1701" w:rsidRDefault="002D170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D1701" w:rsidRDefault="002D170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D1701" w:rsidRDefault="003662A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D1701" w:rsidRDefault="002D170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D1701" w:rsidRDefault="002D170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D1701" w:rsidRDefault="003662A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D1701" w:rsidRDefault="002D170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D1701" w:rsidRDefault="003662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D1701" w:rsidRDefault="003662A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D1701" w:rsidRDefault="003662A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D1701" w:rsidRDefault="003662A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D1701" w:rsidRDefault="002D170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D1701" w:rsidRDefault="002D170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D1701" w:rsidRDefault="002D170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D1701" w:rsidRDefault="002D1701">
      <w:pPr>
        <w:pStyle w:val="Ttulo1"/>
        <w:jc w:val="center"/>
        <w:rPr>
          <w:sz w:val="18"/>
          <w:szCs w:val="18"/>
        </w:rPr>
      </w:pPr>
    </w:p>
    <w:p w14:paraId="00000016" w14:textId="77777777" w:rsidR="002D1701" w:rsidRDefault="003662A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2D1701" w:rsidRDefault="002D1701"/>
    <w:p w14:paraId="00000018" w14:textId="77777777" w:rsidR="002D1701" w:rsidRDefault="003662A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64BB7B8" w:rsidR="002D1701" w:rsidRPr="00A224D3" w:rsidRDefault="003662A2" w:rsidP="00A224D3">
      <w:pPr>
        <w:jc w:val="center"/>
        <w:rPr>
          <w:rFonts w:ascii="Arial" w:eastAsia="Arial" w:hAnsi="Arial" w:cs="Arial"/>
          <w:b/>
          <w:sz w:val="18"/>
          <w:szCs w:val="18"/>
        </w:rPr>
      </w:pPr>
      <w:bookmarkStart w:id="1" w:name="_GoBack"/>
      <w:bookmarkEnd w:id="1"/>
      <w:r w:rsidRPr="00A224D3">
        <w:rPr>
          <w:rFonts w:ascii="Arial" w:eastAsia="Arial" w:hAnsi="Arial" w:cs="Arial"/>
          <w:b/>
          <w:sz w:val="18"/>
          <w:szCs w:val="18"/>
        </w:rPr>
        <w:t>Representante</w:t>
      </w:r>
      <w:r w:rsidR="00BF18F9" w:rsidRPr="00A224D3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635D62" w:rsidRPr="00A224D3">
        <w:rPr>
          <w:rFonts w:ascii="Arial" w:eastAsia="Arial" w:hAnsi="Arial" w:cs="Arial"/>
          <w:b/>
          <w:sz w:val="18"/>
          <w:szCs w:val="18"/>
        </w:rPr>
        <w:t xml:space="preserve"> l</w:t>
      </w:r>
      <w:r w:rsidRPr="00A224D3">
        <w:rPr>
          <w:rFonts w:ascii="Arial" w:eastAsia="Arial" w:hAnsi="Arial" w:cs="Arial"/>
          <w:b/>
          <w:sz w:val="18"/>
          <w:szCs w:val="18"/>
        </w:rPr>
        <w:t>egal.</w:t>
      </w:r>
    </w:p>
    <w:p w14:paraId="0000001A" w14:textId="77777777" w:rsidR="002D1701" w:rsidRDefault="002D1701"/>
    <w:sectPr w:rsidR="002D170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872D1" w14:textId="77777777" w:rsidR="00CF6B00" w:rsidRDefault="00CF6B00">
      <w:r>
        <w:separator/>
      </w:r>
    </w:p>
  </w:endnote>
  <w:endnote w:type="continuationSeparator" w:id="0">
    <w:p w14:paraId="3AB5AF37" w14:textId="77777777" w:rsidR="00CF6B00" w:rsidRDefault="00CF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2D1701" w:rsidRDefault="003662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7D714" w14:textId="77777777" w:rsidR="00CF6B00" w:rsidRDefault="00CF6B00">
      <w:r>
        <w:separator/>
      </w:r>
    </w:p>
  </w:footnote>
  <w:footnote w:type="continuationSeparator" w:id="0">
    <w:p w14:paraId="25CA9947" w14:textId="77777777" w:rsidR="00CF6B00" w:rsidRDefault="00CF6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24FB7A0" w:rsidR="002D1701" w:rsidRDefault="003662A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BF18F9">
      <w:rPr>
        <w:rFonts w:ascii="Cambria" w:eastAsia="Cambria" w:hAnsi="Cambria" w:cs="Cambria"/>
        <w:b/>
        <w:color w:val="000000"/>
      </w:rPr>
      <w:t>H</w:t>
    </w:r>
  </w:p>
  <w:p w14:paraId="0000001C" w14:textId="77777777" w:rsidR="002D1701" w:rsidRDefault="002D1701">
    <w:pPr>
      <w:rPr>
        <w:rFonts w:ascii="Cambria" w:eastAsia="Cambria" w:hAnsi="Cambria" w:cs="Cambria"/>
        <w:b/>
        <w:sz w:val="20"/>
        <w:szCs w:val="20"/>
      </w:rPr>
    </w:pPr>
  </w:p>
  <w:p w14:paraId="0000001D" w14:textId="27FCC2E1" w:rsidR="002D1701" w:rsidRDefault="003662A2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</w:t>
    </w:r>
    <w:r w:rsidR="007B7B81">
      <w:rPr>
        <w:rFonts w:ascii="Cambria" w:eastAsia="Cambria" w:hAnsi="Cambria" w:cs="Cambria"/>
        <w:b/>
        <w:sz w:val="20"/>
        <w:szCs w:val="20"/>
      </w:rPr>
      <w:t xml:space="preserve"> NACIONAL PRESENCIAL 40051001-074-24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7B7B81">
      <w:rPr>
        <w:rFonts w:ascii="Cambria" w:eastAsia="Cambria" w:hAnsi="Cambria" w:cs="Cambria"/>
        <w:b/>
        <w:sz w:val="20"/>
        <w:szCs w:val="20"/>
      </w:rPr>
      <w:t>74</w:t>
    </w:r>
    <w:r>
      <w:rPr>
        <w:rFonts w:ascii="Cambria" w:eastAsia="Cambria" w:hAnsi="Cambria" w:cs="Cambria"/>
        <w:b/>
        <w:sz w:val="20"/>
        <w:szCs w:val="20"/>
      </w:rPr>
      <w:t>/202</w:t>
    </w:r>
    <w:r w:rsidR="007B7B81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) PARA LA </w:t>
    </w:r>
    <w:r w:rsidR="007B7B81">
      <w:rPr>
        <w:rFonts w:ascii="Cambria" w:eastAsia="Cambria" w:hAnsi="Cambria" w:cs="Cambria"/>
        <w:b/>
        <w:sz w:val="20"/>
        <w:szCs w:val="20"/>
      </w:rPr>
      <w:t>CONTRATACIÓN DEL PLAN INTEGRAL DE ASUGURAMIENTO DE PERSONAS Y RIESGOS INHERENTES</w:t>
    </w:r>
  </w:p>
  <w:p w14:paraId="0000001E" w14:textId="77777777" w:rsidR="002D1701" w:rsidRDefault="002D170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26E6F"/>
    <w:multiLevelType w:val="multilevel"/>
    <w:tmpl w:val="AD007C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FC7567D"/>
    <w:multiLevelType w:val="hybridMultilevel"/>
    <w:tmpl w:val="6C9037C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701"/>
    <w:rsid w:val="002D1701"/>
    <w:rsid w:val="003662A2"/>
    <w:rsid w:val="00635D62"/>
    <w:rsid w:val="007B7B81"/>
    <w:rsid w:val="00A224D3"/>
    <w:rsid w:val="00BF18F9"/>
    <w:rsid w:val="00C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B5AF65-8EBD-4D2D-BEE5-DA2DD1D44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6</cp:revision>
  <dcterms:created xsi:type="dcterms:W3CDTF">2017-07-11T17:03:00Z</dcterms:created>
  <dcterms:modified xsi:type="dcterms:W3CDTF">2024-10-09T19:29:00Z</dcterms:modified>
</cp:coreProperties>
</file>